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8A3C2">
      <w:pPr>
        <w:spacing w:after="0" w:afterAutospacing="0" w:line="540" w:lineRule="exact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u w:val="none"/>
          <w:lang w:val="en-US" w:eastAsia="zh-CN"/>
        </w:rPr>
        <w:t>附件</w:t>
      </w:r>
    </w:p>
    <w:p w14:paraId="3282A559">
      <w:pPr>
        <w:spacing w:after="0" w:afterAutospacing="0" w:line="54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</w:rPr>
        <w:t>初  步  审  查  表</w:t>
      </w:r>
    </w:p>
    <w:tbl>
      <w:tblPr>
        <w:tblStyle w:val="3"/>
        <w:tblW w:w="149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187"/>
        <w:gridCol w:w="7529"/>
        <w:gridCol w:w="1134"/>
        <w:gridCol w:w="1276"/>
        <w:gridCol w:w="1137"/>
        <w:gridCol w:w="1107"/>
      </w:tblGrid>
      <w:tr w14:paraId="6ECA2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9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69526D5C">
            <w:pPr>
              <w:widowControl/>
              <w:spacing w:line="540" w:lineRule="exact"/>
              <w:jc w:val="left"/>
              <w:rPr>
                <w:rFonts w:hint="eastAsia" w:ascii="宋体" w:hAnsi="宋体" w:cs="宋体"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项目名称：                                                  日期：</w:t>
            </w:r>
          </w:p>
        </w:tc>
      </w:tr>
      <w:tr w14:paraId="6AE41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5DB10CEF">
            <w:pPr>
              <w:widowControl/>
              <w:spacing w:line="540" w:lineRule="exact"/>
              <w:jc w:val="left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一、资格性审查</w:t>
            </w:r>
          </w:p>
        </w:tc>
      </w:tr>
      <w:tr w14:paraId="09FFA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EB4FE7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9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000000" w:fill="FFFFFF"/>
            <w:noWrap w:val="0"/>
            <w:vAlign w:val="center"/>
          </w:tcPr>
          <w:p w14:paraId="49D63EF5">
            <w:pPr>
              <w:widowControl/>
              <w:spacing w:line="5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   供应商名称</w:t>
            </w:r>
          </w:p>
          <w:p w14:paraId="761EEB47">
            <w:pPr>
              <w:widowControl/>
              <w:spacing w:line="5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资格要求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943FEE">
            <w:pPr>
              <w:spacing w:line="5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53D888">
            <w:pPr>
              <w:spacing w:line="5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供应商2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F4CAD4">
            <w:pPr>
              <w:spacing w:line="5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供应商3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85A401">
            <w:pPr>
              <w:spacing w:line="5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供应商4</w:t>
            </w:r>
          </w:p>
        </w:tc>
      </w:tr>
      <w:tr w14:paraId="77CA0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F269CE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BDEF3F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经营资格审查</w:t>
            </w:r>
          </w:p>
        </w:tc>
        <w:tc>
          <w:tcPr>
            <w:tcW w:w="7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4D49BD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具有独立承担民事责任的能力：提供法人或其他组织的营业执照(或事业单位法人证书)等证明文件；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D34E05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0EC732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BC1237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CE313F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67E2B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80307E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B55582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04B0F5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具有良好的商业信誉和健全的财务会计制度：</w:t>
            </w:r>
          </w:p>
          <w:p w14:paraId="503D66CD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具体要求：提供具有良好的商业信誉和健全的财务会计制度的承诺函。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2217D2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4C1B6B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E50508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FBE9F4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08AFB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0FD87E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9C1331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8CB321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具有履行合同所必须的设备和专业技术能力：</w:t>
            </w:r>
          </w:p>
          <w:p w14:paraId="5C7CDC84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具体要求：提供具备履行合同所必需的设备和专业技术能力的承诺函；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550BA3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5DDB16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571188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1124A9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0CA58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8DCA7F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A9D2B7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31C71D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具有依法缴纳税收和社会保障资金的良好记录：</w:t>
            </w:r>
          </w:p>
          <w:p w14:paraId="1014AAC6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具体要求：提供具有依法缴纳税收和社会保障资金的良好记录的承诺函；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162EB0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23864D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6123E3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4E292A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574FB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5509E5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F1FB63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87FE2F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参加本次采购活动前三年内，在经营活动中没有违法违规记录：提供参加采购活动前3年内在经营活动中没有重大违法记录的书面声明；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1779DC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97F980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12BE78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017593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506B1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660F33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218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0A9FAA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AC4B39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法律、行政法规规定的其他条件：供应商须承诺：在“信用中国”网站（www.creditchina.gov.cn）、中国采购网（www.ccgp.gov.cn）等渠道查询中未被列入失信被执行人名单、重大税收违法案件当事人名单、采购严重违法失信行为记录名单中，如被列入失信被执行人、重大税收违法案件当事人名单、采购严重违法失信行为记录名单中的供应商取消其投标资格，并承担由此造成的一切法律责任及后果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4EF76A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7D1145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8A465A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C5B8F8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331FF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2FE477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21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EFD0D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409E11">
            <w:pPr>
              <w:widowControl/>
              <w:spacing w:before="0" w:beforeAutospacing="0" w:after="0" w:afterAutospacing="0" w:line="540" w:lineRule="exact"/>
              <w:rPr>
                <w:rFonts w:hint="eastAsia"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潜在投标人自认为可以证明其自己资历的其他证明材料。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AC7D8F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4C40FA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BF27D5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D52530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4C82E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916666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A5FA0D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特殊资格要求</w:t>
            </w:r>
          </w:p>
        </w:tc>
        <w:tc>
          <w:tcPr>
            <w:tcW w:w="7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8295AC">
            <w:pPr>
              <w:widowControl/>
              <w:spacing w:before="0" w:beforeAutospacing="0" w:after="0" w:afterAutospacing="0" w:line="540" w:lineRule="exact"/>
              <w:rPr>
                <w:rFonts w:hint="eastAsia" w:ascii="宋体" w:hAnsi="宋体" w:cs="宋体" w:eastAsiaTheme="minorEastAsia"/>
                <w:spacing w:val="-1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供应商具有市级及以上财政部门核发的代理记账许可证书</w:t>
            </w:r>
            <w:r>
              <w:rPr>
                <w:rFonts w:hint="eastAsia" w:ascii="宋体" w:hAnsi="宋体" w:cs="宋体"/>
                <w:spacing w:val="-1"/>
                <w:sz w:val="24"/>
                <w:lang w:eastAsia="zh-CN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ECA341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127C25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E16724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67F7F1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660F3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F835F2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审查结论（通过或不通过）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74E716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775290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CE7B46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0BE32E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51E6F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2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 w14:paraId="48D12618">
            <w:pPr>
              <w:widowControl/>
              <w:spacing w:line="54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二、无效标审查</w:t>
            </w:r>
          </w:p>
        </w:tc>
      </w:tr>
      <w:tr w14:paraId="1BB99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EC1F33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7AE049">
            <w:pPr>
              <w:widowControl/>
              <w:spacing w:line="5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无效标审查</w:t>
            </w:r>
          </w:p>
        </w:tc>
        <w:tc>
          <w:tcPr>
            <w:tcW w:w="7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73AE4F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按本项目采购文件无效标条款规定，审查是否通过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ADBE95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A89508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D70692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3BA3BB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164A8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69BDCB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初步审查结论（通过或不通过）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C9D16C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93463E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F51BBD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182DB3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</w:tbl>
    <w:p w14:paraId="6F327FC6">
      <w:pPr>
        <w:widowControl/>
        <w:spacing w:line="540" w:lineRule="exact"/>
        <w:rPr>
          <w:rFonts w:hint="eastAsia" w:eastAsiaTheme="minorEastAsia"/>
          <w:lang w:val="en-US" w:eastAsia="zh-CN"/>
        </w:rPr>
      </w:pPr>
      <w:r>
        <w:rPr>
          <w:rFonts w:hint="eastAsia" w:ascii="宋体" w:hAnsi="宋体" w:cs="宋体"/>
          <w:sz w:val="24"/>
        </w:rPr>
        <w:t>评审小组（签字）：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97A1A"/>
    <w:rsid w:val="7B69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240" w:lineRule="auto"/>
      <w:ind w:firstLine="0" w:firstLineChars="0"/>
    </w:pPr>
    <w:rPr>
      <w:rFonts w:ascii="Calibri" w:hAnsi="Calibri"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2025-03-26T07:10:00Z</dcterms:created>
  <dc:creator>圆圈</dc:creator>
  <cp:lastModifiedBy>圆圈</cp:lastModifiedBy>
  <dcterms:modified xsi:type="dcterms:W3CDTF">2025-03-26T07:12:27Z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43E8E6E013A1473CA2035AD7EEF82B94_11</vt:lpwstr>
  </property>
  <property fmtid="{D5CDD505-2E9C-101B-9397-08002B2CF9AE}" pid="4" name="KSOTemplateDocerSaveRecord">
    <vt:lpwstr>eyJoZGlkIjoiYmUyZWIyOTkwMGYwMzVmZTJjZGZkM2EyY2JiZDgzMmQiLCJ1c2VySWQiOiI5NTExNTM3NjUifQ==</vt:lpwstr>
  </property>
</Properties>
</file>