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C19D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5C3B53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收款方式确认函</w:t>
      </w:r>
    </w:p>
    <w:p w14:paraId="79A220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sz w:val="32"/>
          <w:szCs w:val="32"/>
        </w:rPr>
      </w:pPr>
    </w:p>
    <w:p w14:paraId="03AB54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left"/>
        <w:rPr>
          <w:rFonts w:ascii="仿宋_GB2312" w:hAnsi="MS Mincho" w:eastAsia="仿宋_GB2312" w:cs="MS Mincho"/>
          <w:sz w:val="32"/>
          <w:szCs w:val="32"/>
        </w:rPr>
      </w:pPr>
      <w:r>
        <w:rPr>
          <w:rFonts w:hint="eastAsia" w:ascii="仿宋_GB2312" w:hAnsi="MS Mincho" w:eastAsia="仿宋_GB2312" w:cs="MS Mincho"/>
          <w:sz w:val="32"/>
          <w:szCs w:val="32"/>
          <w:lang w:val="en-US" w:eastAsia="zh-CN"/>
        </w:rPr>
        <w:t>贵州省博物</w:t>
      </w:r>
      <w:r>
        <w:rPr>
          <w:rFonts w:hint="eastAsia" w:ascii="仿宋_GB2312" w:hAnsi="MS Mincho" w:eastAsia="仿宋_GB2312" w:cs="MS Mincho"/>
          <w:sz w:val="32"/>
          <w:szCs w:val="32"/>
        </w:rPr>
        <w:t>馆：</w:t>
      </w:r>
    </w:p>
    <w:p w14:paraId="1136E5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hint="eastAsia" w:ascii="仿宋_GB2312" w:hAnsi="MS Mincho" w:eastAsia="仿宋_GB2312" w:cs="MS Mincho"/>
          <w:sz w:val="32"/>
          <w:szCs w:val="32"/>
        </w:rPr>
      </w:pPr>
      <w:r>
        <w:rPr>
          <w:rFonts w:hint="eastAsia" w:ascii="仿宋_GB2312" w:hAnsi="MS Mincho" w:eastAsia="仿宋_GB2312" w:cs="MS Mincho"/>
          <w:sz w:val="32"/>
          <w:szCs w:val="32"/>
        </w:rPr>
        <w:t>关于贵馆202</w:t>
      </w:r>
      <w:r>
        <w:rPr>
          <w:rFonts w:hint="eastAsia" w:ascii="仿宋_GB2312" w:hAnsi="MS Mincho" w:eastAsia="仿宋_GB2312" w:cs="MS Mincho"/>
          <w:sz w:val="32"/>
          <w:szCs w:val="32"/>
          <w:lang w:val="en-US" w:eastAsia="zh-CN"/>
        </w:rPr>
        <w:t>5</w:t>
      </w:r>
      <w:r>
        <w:rPr>
          <w:rFonts w:hint="eastAsia" w:ascii="仿宋_GB2312" w:hAnsi="MS Mincho" w:eastAsia="仿宋_GB2312" w:cs="MS Mincho"/>
          <w:sz w:val="32"/>
          <w:szCs w:val="32"/>
        </w:rPr>
        <w:t>年</w:t>
      </w:r>
      <w:r>
        <w:rPr>
          <w:rFonts w:hint="eastAsia" w:ascii="仿宋_GB2312" w:hAnsi="MS Mincho" w:eastAsia="仿宋_GB2312" w:cs="MS Mincho"/>
          <w:sz w:val="32"/>
          <w:szCs w:val="32"/>
          <w:lang w:val="en-US" w:eastAsia="zh-CN"/>
        </w:rPr>
        <w:t>6</w:t>
      </w:r>
      <w:r>
        <w:rPr>
          <w:rFonts w:hint="eastAsia" w:ascii="仿宋_GB2312" w:hAnsi="MS Mincho" w:eastAsia="仿宋_GB2312" w:cs="MS Mincho"/>
          <w:sz w:val="32"/>
          <w:szCs w:val="32"/>
        </w:rPr>
        <w:t>月</w:t>
      </w:r>
      <w:r>
        <w:rPr>
          <w:rFonts w:hint="eastAsia" w:ascii="仿宋_GB2312" w:hAnsi="MS Mincho" w:eastAsia="仿宋_GB2312" w:cs="MS Mincho"/>
          <w:sz w:val="32"/>
          <w:szCs w:val="32"/>
          <w:lang w:val="en-US" w:eastAsia="zh-CN"/>
        </w:rPr>
        <w:t>x</w:t>
      </w:r>
      <w:r>
        <w:rPr>
          <w:rFonts w:hint="eastAsia" w:ascii="仿宋_GB2312" w:hAnsi="MS Mincho" w:eastAsia="仿宋_GB2312" w:cs="MS Mincho"/>
          <w:sz w:val="32"/>
          <w:szCs w:val="32"/>
        </w:rPr>
        <w:t>日发布的</w:t>
      </w:r>
      <w:r>
        <w:rPr>
          <w:rFonts w:hint="eastAsia" w:ascii="仿宋_GB2312" w:hAnsi="MS Mincho" w:eastAsia="仿宋_GB2312" w:cs="MS Mincho"/>
          <w:kern w:val="2"/>
          <w:sz w:val="32"/>
          <w:szCs w:val="32"/>
          <w:lang w:bidi="ar-SA"/>
        </w:rPr>
        <w:t>《</w:t>
      </w:r>
      <w:r>
        <w:rPr>
          <w:rFonts w:hint="eastAsia" w:ascii="仿宋_GB2312" w:hAnsi="MS Mincho" w:eastAsia="仿宋_GB2312" w:cs="MS Mincho"/>
          <w:b w:val="0"/>
          <w:bCs w:val="0"/>
          <w:kern w:val="2"/>
          <w:sz w:val="32"/>
          <w:szCs w:val="32"/>
          <w:lang w:val="en-US" w:eastAsia="zh-CN" w:bidi="ar-SA"/>
        </w:rPr>
        <w:t>贵州省博物馆共享充电宝服务项目</w:t>
      </w:r>
      <w:r>
        <w:rPr>
          <w:rFonts w:hint="eastAsia" w:ascii="仿宋_GB2312" w:hAnsi="MS Mincho" w:eastAsia="仿宋_GB2312" w:cs="MS Mincho"/>
          <w:b w:val="0"/>
          <w:bCs w:val="0"/>
          <w:sz w:val="32"/>
          <w:szCs w:val="32"/>
          <w:lang w:val="en-US" w:eastAsia="zh-CN"/>
        </w:rPr>
        <w:t>招募</w:t>
      </w:r>
      <w:r>
        <w:rPr>
          <w:rFonts w:hint="eastAsia" w:ascii="仿宋_GB2312" w:hAnsi="MS Mincho" w:eastAsia="仿宋_GB2312" w:cs="MS Mincho"/>
          <w:sz w:val="32"/>
          <w:szCs w:val="32"/>
        </w:rPr>
        <w:t>比选公告》，本公司现</w:t>
      </w:r>
      <w:r>
        <w:rPr>
          <w:rFonts w:hint="eastAsia" w:ascii="仿宋_GB2312" w:hAnsi="MS Mincho" w:eastAsia="仿宋_GB2312" w:cs="MS Mincho"/>
          <w:sz w:val="32"/>
          <w:szCs w:val="32"/>
          <w:lang w:val="en-US" w:eastAsia="zh-CN"/>
        </w:rPr>
        <w:t>对收款方式</w:t>
      </w:r>
      <w:r>
        <w:rPr>
          <w:rFonts w:hint="eastAsia" w:ascii="仿宋_GB2312" w:hAnsi="MS Mincho" w:eastAsia="仿宋_GB2312" w:cs="MS Mincho"/>
          <w:sz w:val="32"/>
          <w:szCs w:val="32"/>
        </w:rPr>
        <w:t>予以确认。</w:t>
      </w:r>
    </w:p>
    <w:p w14:paraId="38EF0D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hint="eastAsia" w:ascii="仿宋_GB2312" w:hAnsi="MS Mincho" w:eastAsia="仿宋_GB2312" w:cs="MS Mincho"/>
          <w:sz w:val="32"/>
          <w:szCs w:val="32"/>
        </w:rPr>
      </w:pPr>
      <w:r>
        <w:rPr>
          <w:rFonts w:hint="eastAsia" w:ascii="仿宋_GB2312" w:hAnsi="MS Mincho" w:eastAsia="仿宋_GB2312" w:cs="MS Mincho"/>
          <w:sz w:val="32"/>
          <w:szCs w:val="32"/>
        </w:rPr>
        <w:t>本公司承诺：</w:t>
      </w:r>
      <w:r>
        <w:rPr>
          <w:rFonts w:hint="eastAsia" w:ascii="仿宋_GB2312" w:hAnsi="MS Mincho" w:eastAsia="仿宋_GB2312" w:cs="MS Mincho"/>
          <w:sz w:val="32"/>
          <w:szCs w:val="32"/>
          <w:lang w:val="en-US" w:eastAsia="zh-CN"/>
        </w:rPr>
        <w:t>与贵州省博物馆合作的所有服务项目，均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采用贵州省博物馆二维码收款</w:t>
      </w:r>
      <w:r>
        <w:rPr>
          <w:rFonts w:hint="eastAsia" w:ascii="仿宋_GB2312" w:hAnsi="MS Mincho" w:eastAsia="仿宋_GB2312" w:cs="MS Mincho"/>
          <w:sz w:val="32"/>
          <w:szCs w:val="32"/>
        </w:rPr>
        <w:t>，</w:t>
      </w:r>
      <w:r>
        <w:rPr>
          <w:rFonts w:hint="eastAsia" w:ascii="仿宋_GB2312" w:hAnsi="MS Mincho" w:eastAsia="仿宋_GB2312" w:cs="MS Mincho"/>
          <w:sz w:val="32"/>
          <w:szCs w:val="32"/>
          <w:lang w:val="en-US" w:eastAsia="zh-CN"/>
        </w:rPr>
        <w:t>所收款项全部进入贵州省博物馆账户，若有违背，本公司愿意承担</w:t>
      </w:r>
      <w:r>
        <w:rPr>
          <w:rFonts w:hint="eastAsia" w:ascii="仿宋_GB2312" w:hAnsi="MS Mincho" w:eastAsia="仿宋_GB2312" w:cs="MS Mincho"/>
          <w:sz w:val="32"/>
          <w:szCs w:val="32"/>
        </w:rPr>
        <w:t>因此引起的全部责任。</w:t>
      </w:r>
    </w:p>
    <w:p w14:paraId="45A20FC5">
      <w:pPr>
        <w:pStyle w:val="2"/>
      </w:pPr>
    </w:p>
    <w:p w14:paraId="7EC4CA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sz w:val="32"/>
          <w:szCs w:val="32"/>
        </w:rPr>
      </w:pPr>
      <w:r>
        <w:rPr>
          <w:rFonts w:hint="eastAsia" w:ascii="仿宋_GB2312" w:hAnsi="MS Mincho" w:eastAsia="仿宋_GB2312" w:cs="MS Mincho"/>
          <w:sz w:val="32"/>
          <w:szCs w:val="32"/>
        </w:rPr>
        <w:t>公司名称：</w:t>
      </w:r>
    </w:p>
    <w:p w14:paraId="700C7B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sz w:val="32"/>
          <w:szCs w:val="32"/>
        </w:rPr>
      </w:pPr>
      <w:r>
        <w:rPr>
          <w:rFonts w:hint="eastAsia" w:ascii="仿宋_GB2312" w:hAnsi="MS Mincho" w:eastAsia="仿宋_GB2312" w:cs="MS Mincho"/>
          <w:sz w:val="32"/>
          <w:szCs w:val="32"/>
        </w:rPr>
        <w:t>公司地址：</w:t>
      </w:r>
    </w:p>
    <w:p w14:paraId="3C2DE1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sz w:val="32"/>
          <w:szCs w:val="32"/>
        </w:rPr>
      </w:pPr>
      <w:r>
        <w:rPr>
          <w:rFonts w:hint="eastAsia" w:ascii="仿宋_GB2312" w:hAnsi="MS Mincho" w:eastAsia="仿宋_GB2312" w:cs="MS Mincho"/>
          <w:sz w:val="32"/>
          <w:szCs w:val="32"/>
        </w:rPr>
        <w:t xml:space="preserve">法人代表（签章）：          </w:t>
      </w:r>
    </w:p>
    <w:p w14:paraId="4E5D6E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sz w:val="32"/>
          <w:szCs w:val="32"/>
        </w:rPr>
      </w:pPr>
      <w:r>
        <w:rPr>
          <w:rFonts w:hint="eastAsia" w:ascii="仿宋_GB2312" w:hAnsi="MS Mincho" w:eastAsia="仿宋_GB2312" w:cs="MS Mincho"/>
          <w:sz w:val="32"/>
          <w:szCs w:val="32"/>
        </w:rPr>
        <w:t>联系人（签章）：</w:t>
      </w:r>
    </w:p>
    <w:p w14:paraId="13EC4C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sz w:val="32"/>
          <w:szCs w:val="32"/>
        </w:rPr>
      </w:pPr>
      <w:r>
        <w:rPr>
          <w:rFonts w:hint="eastAsia" w:ascii="仿宋_GB2312" w:hAnsi="MS Mincho" w:eastAsia="仿宋_GB2312" w:cs="MS Mincho"/>
          <w:sz w:val="32"/>
          <w:szCs w:val="32"/>
        </w:rPr>
        <w:t>联系人电话及手机：</w:t>
      </w:r>
    </w:p>
    <w:p w14:paraId="2AF125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sz w:val="32"/>
          <w:szCs w:val="32"/>
        </w:rPr>
      </w:pPr>
    </w:p>
    <w:p w14:paraId="3AA273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sz w:val="32"/>
          <w:szCs w:val="32"/>
        </w:rPr>
      </w:pPr>
    </w:p>
    <w:p w14:paraId="24DFFD6C">
      <w:pPr>
        <w:pStyle w:val="2"/>
        <w:rPr>
          <w:rFonts w:ascii="仿宋_GB2312" w:hAnsi="MS Mincho" w:eastAsia="仿宋_GB2312" w:cs="MS Mincho"/>
          <w:sz w:val="32"/>
          <w:szCs w:val="32"/>
        </w:rPr>
      </w:pPr>
    </w:p>
    <w:p w14:paraId="3C5AD562">
      <w:pPr>
        <w:pStyle w:val="2"/>
        <w:rPr>
          <w:rFonts w:ascii="仿宋_GB2312" w:hAnsi="MS Mincho" w:eastAsia="仿宋_GB2312" w:cs="MS Mincho"/>
          <w:sz w:val="32"/>
          <w:szCs w:val="32"/>
        </w:rPr>
      </w:pPr>
    </w:p>
    <w:p w14:paraId="38548F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sz w:val="32"/>
          <w:szCs w:val="32"/>
        </w:rPr>
      </w:pPr>
      <w:r>
        <w:rPr>
          <w:rFonts w:hint="eastAsia" w:ascii="仿宋_GB2312" w:hAnsi="MS Mincho" w:eastAsia="仿宋_GB2312" w:cs="MS Mincho"/>
          <w:sz w:val="32"/>
          <w:szCs w:val="32"/>
        </w:rPr>
        <w:t xml:space="preserve">                           单位：（加盖公章）</w:t>
      </w:r>
    </w:p>
    <w:p w14:paraId="7BF7E9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sz w:val="32"/>
          <w:szCs w:val="32"/>
        </w:rPr>
      </w:pPr>
    </w:p>
    <w:p w14:paraId="0180B6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sz w:val="32"/>
          <w:szCs w:val="32"/>
        </w:rPr>
      </w:pPr>
      <w:r>
        <w:rPr>
          <w:rFonts w:hint="eastAsia" w:ascii="仿宋_GB2312" w:hAnsi="MS Mincho" w:eastAsia="仿宋_GB2312" w:cs="MS Mincho"/>
          <w:sz w:val="32"/>
          <w:szCs w:val="32"/>
        </w:rPr>
        <w:t xml:space="preserve">                               年  月  日</w:t>
      </w:r>
    </w:p>
    <w:p w14:paraId="0A935D9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37DFC1C">
      <w:bookmarkStart w:id="0" w:name="_GoBack"/>
      <w:bookmarkEnd w:id="0"/>
    </w:p>
    <w:sectPr>
      <w:footerReference r:id="rId3" w:type="default"/>
      <w:pgSz w:w="11906" w:h="16838"/>
      <w:pgMar w:top="1814" w:right="1587" w:bottom="181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7A"/>
    <w:family w:val="auto"/>
    <w:pitch w:val="default"/>
    <w:sig w:usb0="00000000" w:usb1="00000000" w:usb2="0008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456E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014979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014979">
                    <w:pPr>
                      <w:pStyle w:val="3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8111A"/>
    <w:rsid w:val="1968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widowControl w:val="0"/>
      <w:spacing w:after="0" w:line="500" w:lineRule="exact"/>
      <w:jc w:val="center"/>
    </w:pPr>
    <w:rPr>
      <w:rFonts w:ascii="Times New Roman" w:hAnsi="宋体" w:eastAsia="方正小标宋_GBK" w:cs="Times New Roman"/>
      <w:spacing w:val="-20"/>
      <w:kern w:val="2"/>
      <w:sz w:val="44"/>
      <w:szCs w:val="32"/>
      <w:lang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2025-06-26T08:49:00Z</dcterms:created>
  <dc:creator>fxy</dc:creator>
  <cp:lastModifiedBy>fxy</cp:lastModifiedBy>
  <dcterms:modified xsi:type="dcterms:W3CDTF">2025-06-26T08:49:49Z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935D9711C989422D80EC8442B3172848_11</vt:lpwstr>
  </property>
  <property fmtid="{D5CDD505-2E9C-101B-9397-08002B2CF9AE}" pid="4" name="KSOTemplateDocerSaveRecord">
    <vt:lpwstr>eyJoZGlkIjoiNzU0Mjk2NDE5NmFmNWUzNTdkY2YzMzE1OWY0MzljN2UiLCJ1c2VySWQiOiIxMDUwMDM2ODUwIn0=</vt:lpwstr>
  </property>
</Properties>
</file>